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4D" w:rsidRDefault="00072442">
      <w:pPr>
        <w:spacing w:line="440" w:lineRule="exact"/>
        <w:ind w:firstLineChars="200" w:firstLine="640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澄</w:t>
      </w:r>
      <w:proofErr w:type="gramStart"/>
      <w:r>
        <w:rPr>
          <w:rFonts w:ascii="微软雅黑" w:eastAsia="微软雅黑" w:hAnsi="微软雅黑" w:hint="eastAsia"/>
          <w:b/>
          <w:sz w:val="32"/>
          <w:szCs w:val="36"/>
        </w:rPr>
        <w:t>星股份</w:t>
      </w:r>
      <w:proofErr w:type="gramEnd"/>
      <w:r>
        <w:rPr>
          <w:rFonts w:ascii="微软雅黑" w:eastAsia="微软雅黑" w:hAnsi="微软雅黑" w:hint="eastAsia"/>
          <w:b/>
          <w:sz w:val="32"/>
          <w:szCs w:val="36"/>
        </w:rPr>
        <w:t>2024年办公楼展厅改造项目</w:t>
      </w:r>
    </w:p>
    <w:p w:rsidR="000A3B4D" w:rsidRDefault="00072442">
      <w:pPr>
        <w:spacing w:line="440" w:lineRule="exact"/>
        <w:ind w:firstLineChars="200" w:firstLine="640"/>
        <w:jc w:val="center"/>
        <w:rPr>
          <w:rFonts w:ascii="微软雅黑" w:eastAsia="微软雅黑" w:hAnsi="微软雅黑"/>
          <w:b/>
          <w:sz w:val="20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招标公告</w:t>
      </w:r>
    </w:p>
    <w:p w:rsidR="000A3B4D" w:rsidRDefault="00072442">
      <w:pPr>
        <w:pStyle w:val="a3"/>
        <w:spacing w:line="440" w:lineRule="exact"/>
        <w:ind w:leftChars="200" w:left="420" w:firstLineChars="0" w:firstLine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1.项目名称：</w:t>
      </w:r>
      <w:r>
        <w:rPr>
          <w:rFonts w:ascii="微软雅黑" w:eastAsia="微软雅黑" w:hAnsi="微软雅黑" w:hint="eastAsia"/>
          <w:sz w:val="22"/>
        </w:rPr>
        <w:t>澄</w:t>
      </w:r>
      <w:proofErr w:type="gramStart"/>
      <w:r>
        <w:rPr>
          <w:rFonts w:ascii="微软雅黑" w:eastAsia="微软雅黑" w:hAnsi="微软雅黑" w:hint="eastAsia"/>
          <w:sz w:val="22"/>
        </w:rPr>
        <w:t>星股份</w:t>
      </w:r>
      <w:proofErr w:type="gramEnd"/>
      <w:r>
        <w:rPr>
          <w:rFonts w:ascii="微软雅黑" w:eastAsia="微软雅黑" w:hAnsi="微软雅黑" w:hint="eastAsia"/>
          <w:sz w:val="22"/>
        </w:rPr>
        <w:t>2024年办公楼展厅改造项目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2.</w:t>
      </w:r>
      <w:r>
        <w:rPr>
          <w:rFonts w:ascii="微软雅黑" w:eastAsia="微软雅黑" w:hAnsi="微软雅黑"/>
          <w:b/>
          <w:sz w:val="22"/>
        </w:rPr>
        <w:t xml:space="preserve"> </w:t>
      </w:r>
      <w:r>
        <w:rPr>
          <w:rFonts w:ascii="微软雅黑" w:eastAsia="微软雅黑" w:hAnsi="微软雅黑" w:hint="eastAsia"/>
          <w:b/>
          <w:sz w:val="22"/>
        </w:rPr>
        <w:t>项目概况与招标范围</w:t>
      </w:r>
    </w:p>
    <w:p w:rsidR="000A3B4D" w:rsidRDefault="00072442">
      <w:pPr>
        <w:adjustRightInd w:val="0"/>
        <w:snapToGrid w:val="0"/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2.1项目概况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hint="eastAsia"/>
          <w:sz w:val="22"/>
        </w:rPr>
        <w:t>江苏澄星磷化工股份有限公司</w:t>
      </w:r>
      <w:r>
        <w:rPr>
          <w:rFonts w:ascii="微软雅黑" w:eastAsia="微软雅黑" w:hAnsi="微软雅黑" w:cs="华文仿宋" w:hint="eastAsia"/>
          <w:bCs/>
          <w:sz w:val="22"/>
        </w:rPr>
        <w:t>位于江苏省江阴市梅园大街618号，占地约580亩。现</w:t>
      </w:r>
      <w:proofErr w:type="gramStart"/>
      <w:r>
        <w:rPr>
          <w:rFonts w:ascii="微软雅黑" w:eastAsia="微软雅黑" w:hAnsi="微软雅黑" w:cs="华文仿宋" w:hint="eastAsia"/>
          <w:bCs/>
          <w:sz w:val="22"/>
        </w:rPr>
        <w:t>就澄星股份</w:t>
      </w:r>
      <w:proofErr w:type="gramEnd"/>
      <w:r>
        <w:rPr>
          <w:rFonts w:ascii="微软雅黑" w:eastAsia="微软雅黑" w:hAnsi="微软雅黑" w:cs="华文仿宋" w:hint="eastAsia"/>
          <w:bCs/>
          <w:sz w:val="22"/>
        </w:rPr>
        <w:t>办公楼一楼展厅改造项目施工选定施工单位，改造面积约</w:t>
      </w:r>
      <w:r w:rsidR="00101398">
        <w:rPr>
          <w:rFonts w:ascii="微软雅黑" w:eastAsia="微软雅黑" w:hAnsi="微软雅黑" w:cs="华文仿宋"/>
          <w:bCs/>
          <w:sz w:val="22"/>
        </w:rPr>
        <w:t>420</w:t>
      </w:r>
      <w:r>
        <w:rPr>
          <w:rFonts w:ascii="微软雅黑" w:eastAsia="微软雅黑" w:hAnsi="微软雅黑" w:cs="华文仿宋" w:hint="eastAsia"/>
          <w:bCs/>
          <w:sz w:val="22"/>
        </w:rPr>
        <w:t>㎡。现向全社会进行公开招标，欢迎有实力的企业参与此次招标活动。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2.2拟招标范围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2.2.1按实际的工程图纸范围、相关的施工方案进行施工，工程内容包括原办公室内装的拆除及管线改造、展厅的装饰装修及安装（强弱电、给排水、暖通、消防）工程、展厅内相关设备的采购安装软件的应用调试、</w:t>
      </w:r>
      <w:r w:rsidR="00101398">
        <w:rPr>
          <w:rFonts w:ascii="微软雅黑" w:eastAsia="微软雅黑" w:hAnsi="微软雅黑" w:cs="华文仿宋" w:hint="eastAsia"/>
          <w:bCs/>
          <w:sz w:val="22"/>
        </w:rPr>
        <w:t>技术指导、培训、</w:t>
      </w:r>
      <w:r>
        <w:rPr>
          <w:rFonts w:ascii="微软雅黑" w:eastAsia="微软雅黑" w:hAnsi="微软雅黑" w:cs="华文仿宋" w:hint="eastAsia"/>
          <w:bCs/>
          <w:sz w:val="22"/>
        </w:rPr>
        <w:t>展厅展示内容的二次深化设计及施工等。实际工程内容和工程量以最终</w:t>
      </w:r>
      <w:r w:rsidR="00101398">
        <w:rPr>
          <w:rFonts w:ascii="微软雅黑" w:eastAsia="微软雅黑" w:hAnsi="微软雅黑" w:cs="华文仿宋" w:hint="eastAsia"/>
          <w:bCs/>
          <w:sz w:val="22"/>
        </w:rPr>
        <w:t>图纸及</w:t>
      </w:r>
      <w:r>
        <w:rPr>
          <w:rFonts w:ascii="微软雅黑" w:eastAsia="微软雅黑" w:hAnsi="微软雅黑" w:cs="华文仿宋" w:hint="eastAsia"/>
          <w:bCs/>
          <w:sz w:val="22"/>
        </w:rPr>
        <w:t>招标文件为准。工程需满足GB50300-2013《建筑工程施工质量验收统一标准》、《建筑装饰工程施工及验收规定》等最新行业标准和规范。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2.2.2中标单位的项目负责人对建设工程项目的安全施工负责，落实安全生产责任制度、安全生产规章和操作规程，并根据工程的特点组织制定安全施工措施，消除安全事故隐患。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</w:t>
      </w:r>
      <w:r>
        <w:rPr>
          <w:rFonts w:ascii="微软雅黑" w:eastAsia="微软雅黑" w:hAnsi="微软雅黑" w:cs="华文仿宋"/>
          <w:bCs/>
          <w:sz w:val="22"/>
        </w:rPr>
        <w:t>3</w:t>
      </w:r>
      <w:r>
        <w:rPr>
          <w:rFonts w:ascii="微软雅黑" w:eastAsia="微软雅黑" w:hAnsi="微软雅黑" w:cs="华文仿宋" w:hint="eastAsia"/>
          <w:bCs/>
          <w:sz w:val="22"/>
        </w:rPr>
        <w:t>计划工期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期限：90</w:t>
      </w:r>
      <w:r w:rsidR="00101398">
        <w:rPr>
          <w:rFonts w:ascii="微软雅黑" w:eastAsia="微软雅黑" w:hAnsi="微软雅黑" w:cs="华文仿宋" w:hint="eastAsia"/>
          <w:bCs/>
          <w:sz w:val="22"/>
        </w:rPr>
        <w:t>日历天</w:t>
      </w:r>
      <w:r>
        <w:rPr>
          <w:rFonts w:ascii="微软雅黑" w:eastAsia="微软雅黑" w:hAnsi="微软雅黑" w:cs="华文仿宋" w:hint="eastAsia"/>
          <w:bCs/>
          <w:sz w:val="22"/>
        </w:rPr>
        <w:t>。（具体起算时间以合同规定为准）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2.</w:t>
      </w:r>
      <w:r>
        <w:rPr>
          <w:rFonts w:ascii="微软雅黑" w:eastAsia="微软雅黑" w:hAnsi="微软雅黑" w:cs="华文仿宋"/>
          <w:bCs/>
          <w:sz w:val="22"/>
        </w:rPr>
        <w:t>4</w:t>
      </w:r>
      <w:r>
        <w:rPr>
          <w:rFonts w:ascii="微软雅黑" w:eastAsia="微软雅黑" w:hAnsi="微软雅黑" w:cs="华文仿宋" w:hint="eastAsia"/>
          <w:bCs/>
          <w:sz w:val="22"/>
        </w:rPr>
        <w:t>项目地点：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江苏省江阴市梅园大街618号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3.供应商资格要求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3.1公司要求：在中华人民共和国境内依法注册，具有独立法人资格，公司注册时间不低于3年。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/>
          <w:bCs/>
          <w:sz w:val="22"/>
        </w:rPr>
        <w:t>3.2</w:t>
      </w:r>
      <w:r>
        <w:rPr>
          <w:rFonts w:ascii="微软雅黑" w:eastAsia="微软雅黑" w:hAnsi="微软雅黑" w:cs="华文仿宋" w:hint="eastAsia"/>
          <w:bCs/>
          <w:sz w:val="22"/>
        </w:rPr>
        <w:t>资质要求：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供应商须具备</w:t>
      </w:r>
      <w:r w:rsidR="007C02B5">
        <w:rPr>
          <w:rFonts w:ascii="微软雅黑" w:eastAsia="微软雅黑" w:hAnsi="微软雅黑" w:cs="华文仿宋" w:hint="eastAsia"/>
          <w:bCs/>
          <w:sz w:val="22"/>
        </w:rPr>
        <w:t>展厅施工的相应资质及能力</w:t>
      </w:r>
      <w:r w:rsidR="00BB49DD">
        <w:rPr>
          <w:rFonts w:ascii="微软雅黑" w:eastAsia="微软雅黑" w:hAnsi="微软雅黑" w:cs="华文仿宋" w:hint="eastAsia"/>
          <w:bCs/>
          <w:sz w:val="22"/>
        </w:rPr>
        <w:t>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3</w:t>
      </w:r>
      <w:r>
        <w:rPr>
          <w:rFonts w:ascii="微软雅黑" w:eastAsia="微软雅黑" w:hAnsi="微软雅黑" w:cs="华文仿宋" w:hint="eastAsia"/>
          <w:bCs/>
          <w:sz w:val="22"/>
        </w:rPr>
        <w:t>业绩要求：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</w:t>
      </w:r>
      <w:r>
        <w:rPr>
          <w:rFonts w:ascii="微软雅黑" w:eastAsia="微软雅黑" w:hAnsi="微软雅黑" w:cs="华文仿宋"/>
          <w:bCs/>
          <w:sz w:val="22"/>
        </w:rPr>
        <w:t>.3.</w:t>
      </w:r>
      <w:r>
        <w:rPr>
          <w:rFonts w:ascii="微软雅黑" w:eastAsia="微软雅黑" w:hAnsi="微软雅黑" w:cs="华文仿宋" w:hint="eastAsia"/>
          <w:bCs/>
          <w:sz w:val="22"/>
        </w:rPr>
        <w:t>1案例年限：</w:t>
      </w:r>
      <w:r>
        <w:rPr>
          <w:rFonts w:ascii="微软雅黑" w:eastAsia="微软雅黑" w:hAnsi="微软雅黑" w:cs="华文仿宋" w:hint="eastAsia"/>
          <w:b/>
          <w:bCs/>
          <w:sz w:val="22"/>
        </w:rPr>
        <w:t>近3年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3</w:t>
      </w:r>
      <w:r>
        <w:rPr>
          <w:rFonts w:ascii="微软雅黑" w:eastAsia="微软雅黑" w:hAnsi="微软雅黑" w:cs="华文仿宋" w:hint="eastAsia"/>
          <w:bCs/>
          <w:sz w:val="22"/>
        </w:rPr>
        <w:t>.2案例要求：展厅施工</w:t>
      </w:r>
      <w:r w:rsidR="006513FD">
        <w:rPr>
          <w:rFonts w:ascii="微软雅黑" w:eastAsia="微软雅黑" w:hAnsi="微软雅黑" w:cs="华文仿宋" w:hint="eastAsia"/>
          <w:bCs/>
          <w:sz w:val="22"/>
        </w:rPr>
        <w:t>项目</w:t>
      </w:r>
      <w:r>
        <w:rPr>
          <w:rFonts w:ascii="微软雅黑" w:eastAsia="微软雅黑" w:hAnsi="微软雅黑" w:cs="华文仿宋" w:hint="eastAsia"/>
          <w:bCs/>
          <w:sz w:val="22"/>
        </w:rPr>
        <w:t>不</w:t>
      </w:r>
      <w:r w:rsidR="006513FD">
        <w:rPr>
          <w:rFonts w:ascii="微软雅黑" w:eastAsia="微软雅黑" w:hAnsi="微软雅黑" w:cs="华文仿宋" w:hint="eastAsia"/>
          <w:bCs/>
          <w:sz w:val="22"/>
        </w:rPr>
        <w:t>少</w:t>
      </w:r>
      <w:r>
        <w:rPr>
          <w:rFonts w:ascii="微软雅黑" w:eastAsia="微软雅黑" w:hAnsi="微软雅黑" w:cs="华文仿宋" w:hint="eastAsia"/>
          <w:bCs/>
          <w:sz w:val="22"/>
        </w:rPr>
        <w:t>于3个；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4</w:t>
      </w:r>
      <w:r>
        <w:rPr>
          <w:rFonts w:ascii="微软雅黑" w:eastAsia="微软雅黑" w:hAnsi="微软雅黑" w:cs="华文仿宋" w:hint="eastAsia"/>
          <w:bCs/>
          <w:sz w:val="22"/>
        </w:rPr>
        <w:t>具有履行该项目合同所必须的人员</w:t>
      </w:r>
      <w:r>
        <w:rPr>
          <w:rFonts w:ascii="微软雅黑" w:eastAsia="微软雅黑" w:hAnsi="微软雅黑" w:cs="华文仿宋"/>
          <w:bCs/>
          <w:sz w:val="22"/>
        </w:rPr>
        <w:t>、资金、</w:t>
      </w:r>
      <w:r>
        <w:rPr>
          <w:rFonts w:ascii="微软雅黑" w:eastAsia="微软雅黑" w:hAnsi="微软雅黑" w:cs="华文仿宋" w:hint="eastAsia"/>
          <w:bCs/>
          <w:sz w:val="22"/>
        </w:rPr>
        <w:t>设备；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lastRenderedPageBreak/>
        <w:t>3.</w:t>
      </w:r>
      <w:r>
        <w:rPr>
          <w:rFonts w:ascii="微软雅黑" w:eastAsia="微软雅黑" w:hAnsi="微软雅黑" w:cs="华文仿宋"/>
          <w:bCs/>
          <w:sz w:val="22"/>
        </w:rPr>
        <w:t>5</w:t>
      </w:r>
      <w:r>
        <w:rPr>
          <w:rFonts w:ascii="微软雅黑" w:eastAsia="微软雅黑" w:hAnsi="微软雅黑" w:cs="华文仿宋" w:hint="eastAsia"/>
          <w:bCs/>
          <w:sz w:val="22"/>
        </w:rPr>
        <w:t>具备独立法人资格和承担民事责任的能力，</w:t>
      </w:r>
      <w:r>
        <w:rPr>
          <w:rFonts w:ascii="微软雅黑" w:eastAsia="微软雅黑" w:hAnsi="微软雅黑" w:cs="华文仿宋"/>
          <w:bCs/>
          <w:sz w:val="22"/>
        </w:rPr>
        <w:t>有</w:t>
      </w:r>
      <w:r>
        <w:rPr>
          <w:rFonts w:ascii="微软雅黑" w:eastAsia="微软雅黑" w:hAnsi="微软雅黑" w:cs="华文仿宋" w:hint="eastAsia"/>
          <w:bCs/>
          <w:sz w:val="22"/>
        </w:rPr>
        <w:t>健全的财务会计制度；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6</w:t>
      </w:r>
      <w:r>
        <w:rPr>
          <w:rFonts w:ascii="微软雅黑" w:eastAsia="微软雅黑" w:hAnsi="微软雅黑" w:cs="华文仿宋" w:hint="eastAsia"/>
          <w:bCs/>
          <w:sz w:val="22"/>
        </w:rPr>
        <w:t>近5</w:t>
      </w:r>
      <w:r>
        <w:rPr>
          <w:rFonts w:ascii="微软雅黑" w:eastAsia="微软雅黑" w:hAnsi="微软雅黑" w:cs="华文仿宋"/>
          <w:bCs/>
          <w:sz w:val="22"/>
        </w:rPr>
        <w:t>年</w:t>
      </w:r>
      <w:r>
        <w:rPr>
          <w:rFonts w:ascii="微软雅黑" w:eastAsia="微软雅黑" w:hAnsi="微软雅黑" w:cs="华文仿宋" w:hint="eastAsia"/>
          <w:bCs/>
          <w:sz w:val="22"/>
        </w:rPr>
        <w:t>未</w:t>
      </w:r>
      <w:r>
        <w:rPr>
          <w:rFonts w:ascii="微软雅黑" w:eastAsia="微软雅黑" w:hAnsi="微软雅黑" w:cs="华文仿宋"/>
          <w:bCs/>
          <w:sz w:val="22"/>
        </w:rPr>
        <w:t>发生过质量与安全事故</w:t>
      </w:r>
      <w:r>
        <w:rPr>
          <w:rFonts w:ascii="微软雅黑" w:eastAsia="微软雅黑" w:hAnsi="微软雅黑" w:cs="华文仿宋" w:hint="eastAsia"/>
          <w:bCs/>
          <w:sz w:val="22"/>
        </w:rPr>
        <w:t>，</w:t>
      </w:r>
      <w:r>
        <w:rPr>
          <w:rFonts w:ascii="微软雅黑" w:eastAsia="微软雅黑" w:hAnsi="微软雅黑" w:cs="华文仿宋"/>
          <w:bCs/>
          <w:sz w:val="22"/>
        </w:rPr>
        <w:t>无履约不良记录</w:t>
      </w:r>
      <w:r>
        <w:rPr>
          <w:rFonts w:ascii="微软雅黑" w:eastAsia="微软雅黑" w:hAnsi="微软雅黑" w:cs="华文仿宋" w:hint="eastAsia"/>
          <w:bCs/>
          <w:sz w:val="22"/>
        </w:rPr>
        <w:t>，</w:t>
      </w:r>
      <w:r>
        <w:rPr>
          <w:rFonts w:ascii="微软雅黑" w:eastAsia="微软雅黑" w:hAnsi="微软雅黑" w:cs="华文仿宋"/>
          <w:bCs/>
          <w:sz w:val="22"/>
        </w:rPr>
        <w:t>具有良好的商业信誉</w:t>
      </w:r>
      <w:r>
        <w:rPr>
          <w:rFonts w:ascii="微软雅黑" w:eastAsia="微软雅黑" w:hAnsi="微软雅黑" w:cs="华文仿宋" w:hint="eastAsia"/>
          <w:bCs/>
          <w:sz w:val="22"/>
        </w:rPr>
        <w:t>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7</w:t>
      </w:r>
      <w:r>
        <w:rPr>
          <w:rFonts w:ascii="微软雅黑" w:eastAsia="微软雅黑" w:hAnsi="微软雅黑" w:cs="华文仿宋" w:hint="eastAsia"/>
          <w:bCs/>
          <w:sz w:val="22"/>
        </w:rPr>
        <w:t>拟任项目负责人具有贰级注册建造师执业资格及以上，并有安全生产考核合格证，具有展厅施工工程业绩；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3.</w:t>
      </w:r>
      <w:r>
        <w:rPr>
          <w:rFonts w:ascii="微软雅黑" w:eastAsia="微软雅黑" w:hAnsi="微软雅黑" w:cs="华文仿宋"/>
          <w:bCs/>
          <w:sz w:val="22"/>
        </w:rPr>
        <w:t>8</w:t>
      </w:r>
      <w:r>
        <w:rPr>
          <w:rFonts w:ascii="微软雅黑" w:eastAsia="微软雅黑" w:hAnsi="微软雅黑" w:cs="华文仿宋" w:hint="eastAsia"/>
          <w:bCs/>
          <w:sz w:val="22"/>
        </w:rPr>
        <w:t>本项目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不接受 </w:t>
      </w:r>
      <w:r>
        <w:rPr>
          <w:rFonts w:ascii="微软雅黑" w:eastAsia="微软雅黑" w:hAnsi="微软雅黑" w:cs="华文仿宋" w:hint="eastAsia"/>
          <w:bCs/>
          <w:sz w:val="22"/>
        </w:rPr>
        <w:t>联合体报名，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>不接受</w:t>
      </w:r>
      <w:r>
        <w:rPr>
          <w:rFonts w:ascii="微软雅黑" w:eastAsia="微软雅黑" w:hAnsi="微软雅黑" w:cs="华文仿宋" w:hint="eastAsia"/>
          <w:bCs/>
          <w:sz w:val="22"/>
        </w:rPr>
        <w:t>分包。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4.供应商报名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4.1报名资料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以下报名资料需在报名</w:t>
      </w:r>
      <w:r>
        <w:rPr>
          <w:rFonts w:ascii="微软雅黑" w:eastAsia="微软雅黑" w:hAnsi="微软雅黑" w:cs="华文仿宋"/>
          <w:bCs/>
          <w:sz w:val="22"/>
        </w:rPr>
        <w:t>时上传至吉利招标电子平台（https://</w:t>
      </w:r>
      <w:r>
        <w:rPr>
          <w:rFonts w:ascii="微软雅黑" w:eastAsia="微软雅黑" w:hAnsi="微软雅黑" w:cs="华文仿宋" w:hint="eastAsia"/>
          <w:bCs/>
          <w:sz w:val="22"/>
        </w:rPr>
        <w:t>gl</w:t>
      </w:r>
      <w:r>
        <w:rPr>
          <w:rFonts w:ascii="微软雅黑" w:eastAsia="微软雅黑" w:hAnsi="微软雅黑" w:cs="华文仿宋"/>
          <w:bCs/>
          <w:sz w:val="22"/>
        </w:rPr>
        <w:t>zb.geely.com）</w:t>
      </w:r>
      <w:r>
        <w:rPr>
          <w:rFonts w:ascii="微软雅黑" w:eastAsia="微软雅黑" w:hAnsi="微软雅黑" w:cs="华文仿宋" w:hint="eastAsia"/>
          <w:bCs/>
          <w:sz w:val="22"/>
        </w:rPr>
        <w:t>，包含</w:t>
      </w:r>
      <w:proofErr w:type="gramStart"/>
      <w:r>
        <w:rPr>
          <w:rFonts w:ascii="微软雅黑" w:eastAsia="微软雅黑" w:hAnsi="微软雅黑" w:cs="华文仿宋" w:hint="eastAsia"/>
          <w:bCs/>
          <w:sz w:val="22"/>
        </w:rPr>
        <w:t>以下但</w:t>
      </w:r>
      <w:proofErr w:type="gramEnd"/>
      <w:r>
        <w:rPr>
          <w:rFonts w:ascii="微软雅黑" w:eastAsia="微软雅黑" w:hAnsi="微软雅黑" w:cs="华文仿宋" w:hint="eastAsia"/>
          <w:bCs/>
          <w:sz w:val="22"/>
        </w:rPr>
        <w:t>不限于：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4.1.1</w:t>
      </w:r>
      <w:proofErr w:type="gramStart"/>
      <w:r>
        <w:rPr>
          <w:rFonts w:ascii="微软雅黑" w:eastAsia="微软雅黑" w:hAnsi="微软雅黑" w:cs="华文仿宋" w:hint="eastAsia"/>
          <w:bCs/>
          <w:sz w:val="22"/>
        </w:rPr>
        <w:t>三</w:t>
      </w:r>
      <w:proofErr w:type="gramEnd"/>
      <w:r>
        <w:rPr>
          <w:rFonts w:ascii="微软雅黑" w:eastAsia="微软雅黑" w:hAnsi="微软雅黑" w:cs="华文仿宋" w:hint="eastAsia"/>
          <w:bCs/>
          <w:sz w:val="22"/>
        </w:rPr>
        <w:t>证合一的营业执照副本、有效期内的安全生产许可证；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4.1.2资质等级证书；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4.1.3近3年类似项目业绩证明及证明材料</w:t>
      </w:r>
      <w:r>
        <w:rPr>
          <w:rFonts w:ascii="微软雅黑" w:eastAsia="微软雅黑" w:hAnsi="微软雅黑" w:cs="华文仿宋" w:hint="eastAsia"/>
          <w:b/>
          <w:bCs/>
          <w:sz w:val="22"/>
        </w:rPr>
        <w:t>（合同</w:t>
      </w:r>
      <w:proofErr w:type="gramStart"/>
      <w:r>
        <w:rPr>
          <w:rFonts w:ascii="微软雅黑" w:eastAsia="微软雅黑" w:hAnsi="微软雅黑" w:cs="华文仿宋" w:hint="eastAsia"/>
          <w:b/>
          <w:bCs/>
          <w:sz w:val="22"/>
        </w:rPr>
        <w:t>需体现</w:t>
      </w:r>
      <w:proofErr w:type="gramEnd"/>
      <w:r>
        <w:rPr>
          <w:rFonts w:ascii="微软雅黑" w:eastAsia="微软雅黑" w:hAnsi="微软雅黑" w:cs="华文仿宋" w:hint="eastAsia"/>
          <w:b/>
          <w:bCs/>
          <w:sz w:val="22"/>
        </w:rPr>
        <w:t>项目主体内容、验收结果，验收结果包括但不限于竣工验收资料、现场竣工照片、施工过程照片等，包括但不限于3.2提及的所有内容，涉密部分可隐藏）；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4.1.4项目经理的资格等级证书、安全生产考核合格证（安全员B证）、社保缴纳证明材料；投标联系人社保缴纳证明材料；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 xml:space="preserve">4.1.5近三年财务报表； 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4.1.6企业概况及履约能力说明。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 2报名方式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</w:t>
      </w:r>
      <w:r>
        <w:rPr>
          <w:rFonts w:ascii="微软雅黑" w:eastAsia="微软雅黑" w:hAnsi="微软雅黑" w:cs="华文仿宋"/>
          <w:bCs/>
          <w:sz w:val="22"/>
        </w:rPr>
        <w:t>2</w:t>
      </w:r>
      <w:r>
        <w:rPr>
          <w:rFonts w:ascii="微软雅黑" w:eastAsia="微软雅黑" w:hAnsi="微软雅黑" w:cs="华文仿宋" w:hint="eastAsia"/>
          <w:bCs/>
          <w:sz w:val="22"/>
        </w:rPr>
        <w:t>.1凡有意参加报名的供应商，请到新电子招标采购平台（https://glzb.geely.com）注册报名,可在平台网站首页点击“下载供应商服务手册”查看《吉利电子采购招标平台操作手册（供应商端）》,供应商根据手册要求进行注册，认证完成后为注册成功。供应商根据公告项目名称，按照报名要求上传资料。未按照此方式报名的，视作无效报名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</w:t>
      </w:r>
      <w:r>
        <w:rPr>
          <w:rFonts w:ascii="微软雅黑" w:eastAsia="微软雅黑" w:hAnsi="微软雅黑" w:cs="华文仿宋"/>
          <w:bCs/>
          <w:sz w:val="22"/>
        </w:rPr>
        <w:t>2</w:t>
      </w:r>
      <w:r>
        <w:rPr>
          <w:rFonts w:ascii="微软雅黑" w:eastAsia="微软雅黑" w:hAnsi="微软雅黑" w:cs="华文仿宋" w:hint="eastAsia"/>
          <w:bCs/>
          <w:sz w:val="22"/>
        </w:rPr>
        <w:t>.2如无法在吉利</w:t>
      </w:r>
      <w:r>
        <w:rPr>
          <w:rFonts w:ascii="微软雅黑" w:eastAsia="微软雅黑" w:hAnsi="微软雅黑" w:cs="华文仿宋"/>
          <w:bCs/>
          <w:sz w:val="22"/>
        </w:rPr>
        <w:t>电子招标采购平台</w:t>
      </w:r>
      <w:r>
        <w:rPr>
          <w:rFonts w:ascii="微软雅黑" w:eastAsia="微软雅黑" w:hAnsi="微软雅黑" w:cs="华文仿宋" w:hint="eastAsia"/>
          <w:bCs/>
          <w:sz w:val="22"/>
        </w:rPr>
        <w:t>注册，可与在线客服反馈处理。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b/>
          <w:bCs/>
          <w:sz w:val="22"/>
        </w:rPr>
      </w:pPr>
      <w:r>
        <w:rPr>
          <w:rFonts w:ascii="微软雅黑" w:eastAsia="微软雅黑" w:hAnsi="微软雅黑" w:cs="华文仿宋" w:hint="eastAsia"/>
          <w:sz w:val="22"/>
        </w:rPr>
        <w:t>4.</w:t>
      </w:r>
      <w:r>
        <w:rPr>
          <w:rFonts w:ascii="微软雅黑" w:eastAsia="微软雅黑" w:hAnsi="微软雅黑" w:cs="华文仿宋"/>
          <w:sz w:val="22"/>
        </w:rPr>
        <w:t>2</w:t>
      </w:r>
      <w:r>
        <w:rPr>
          <w:rFonts w:ascii="微软雅黑" w:eastAsia="微软雅黑" w:hAnsi="微软雅黑" w:cs="华文仿宋" w:hint="eastAsia"/>
          <w:sz w:val="22"/>
        </w:rPr>
        <w:t>.3</w:t>
      </w:r>
      <w:r>
        <w:rPr>
          <w:rFonts w:ascii="微软雅黑" w:eastAsia="微软雅黑" w:hAnsi="微软雅黑" w:cs="华文仿宋" w:hint="eastAsia"/>
          <w:bCs/>
          <w:sz w:val="22"/>
        </w:rPr>
        <w:t>报名截止时间：</w:t>
      </w:r>
      <w:r>
        <w:rPr>
          <w:rFonts w:ascii="微软雅黑" w:eastAsia="微软雅黑" w:hAnsi="微软雅黑" w:cs="华文仿宋"/>
          <w:bCs/>
          <w:sz w:val="22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>202</w:t>
      </w:r>
      <w:r>
        <w:rPr>
          <w:rFonts w:ascii="微软雅黑" w:eastAsia="微软雅黑" w:hAnsi="微软雅黑" w:cs="华文仿宋"/>
          <w:bCs/>
          <w:sz w:val="22"/>
          <w:u w:val="single"/>
        </w:rPr>
        <w:t xml:space="preserve">4 </w:t>
      </w:r>
      <w:r>
        <w:rPr>
          <w:rFonts w:ascii="微软雅黑" w:eastAsia="微软雅黑" w:hAnsi="微软雅黑" w:cs="华文仿宋" w:hint="eastAsia"/>
          <w:bCs/>
          <w:sz w:val="22"/>
        </w:rPr>
        <w:t>年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</w:t>
      </w:r>
      <w:r w:rsidR="00B6789F">
        <w:rPr>
          <w:rFonts w:ascii="微软雅黑" w:eastAsia="微软雅黑" w:hAnsi="微软雅黑" w:cs="华文仿宋"/>
          <w:bCs/>
          <w:sz w:val="22"/>
          <w:u w:val="single"/>
        </w:rPr>
        <w:t>6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2"/>
        </w:rPr>
        <w:t xml:space="preserve"> 月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2"/>
          <w:u w:val="single"/>
        </w:rPr>
        <w:t xml:space="preserve"> </w:t>
      </w:r>
      <w:r w:rsidR="00B6789F">
        <w:rPr>
          <w:rFonts w:ascii="微软雅黑" w:eastAsia="微软雅黑" w:hAnsi="微软雅黑" w:cs="华文仿宋"/>
          <w:bCs/>
          <w:sz w:val="22"/>
          <w:u w:val="single"/>
        </w:rPr>
        <w:t>12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2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2"/>
        </w:rPr>
        <w:t>日</w:t>
      </w:r>
      <w:r>
        <w:rPr>
          <w:rFonts w:ascii="微软雅黑" w:eastAsia="微软雅黑" w:hAnsi="微软雅黑" w:cs="华文仿宋"/>
          <w:b/>
          <w:bCs/>
          <w:sz w:val="22"/>
        </w:rPr>
        <w:t xml:space="preserve"> 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4.3提交材料要求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a、合同请扫描成一份PDF文件，严禁将合同分成一张张图片上传。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b、请提供合同原件扫描件、合同扫描</w:t>
      </w:r>
      <w:proofErr w:type="gramStart"/>
      <w:r>
        <w:rPr>
          <w:rFonts w:ascii="微软雅黑" w:eastAsia="微软雅黑" w:hAnsi="微软雅黑" w:cs="微软雅黑" w:hint="eastAsia"/>
          <w:bCs/>
          <w:sz w:val="24"/>
        </w:rPr>
        <w:t>件需体现</w:t>
      </w:r>
      <w:proofErr w:type="gramEnd"/>
      <w:r>
        <w:rPr>
          <w:rFonts w:ascii="微软雅黑" w:eastAsia="微软雅黑" w:hAnsi="微软雅黑" w:cs="微软雅黑" w:hint="eastAsia"/>
          <w:bCs/>
          <w:sz w:val="24"/>
        </w:rPr>
        <w:t>合作对象、合作时间、服务内容等信息（价格部分可隐藏）。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c、合同扫描件请命名：XXXX公司+与XXXX公司合作合同（合同内容：</w:t>
      </w:r>
      <w:r>
        <w:rPr>
          <w:rFonts w:ascii="微软雅黑" w:eastAsia="微软雅黑" w:hAnsi="微软雅黑" w:cs="微软雅黑" w:hint="eastAsia"/>
          <w:bCs/>
          <w:sz w:val="24"/>
        </w:rPr>
        <w:lastRenderedPageBreak/>
        <w:t>XXX）。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备注：请供应商务</w:t>
      </w:r>
      <w:proofErr w:type="gramStart"/>
      <w:r>
        <w:rPr>
          <w:rFonts w:ascii="微软雅黑" w:eastAsia="微软雅黑" w:hAnsi="微软雅黑" w:cs="微软雅黑" w:hint="eastAsia"/>
          <w:bCs/>
          <w:sz w:val="24"/>
        </w:rPr>
        <w:t>必按照</w:t>
      </w:r>
      <w:proofErr w:type="gramEnd"/>
      <w:r>
        <w:rPr>
          <w:rFonts w:ascii="微软雅黑" w:eastAsia="微软雅黑" w:hAnsi="微软雅黑" w:cs="微软雅黑" w:hint="eastAsia"/>
          <w:bCs/>
          <w:sz w:val="24"/>
        </w:rPr>
        <w:t>要求提交业绩材料，如因供应商提交的材料不符合要求而造成供应商被淘汰，招标方不承担任何责任。以上资料</w:t>
      </w:r>
      <w:r>
        <w:rPr>
          <w:rFonts w:ascii="微软雅黑" w:eastAsia="微软雅黑" w:hAnsi="微软雅黑" w:cs="微软雅黑" w:hint="eastAsia"/>
          <w:b/>
          <w:bCs/>
          <w:sz w:val="24"/>
        </w:rPr>
        <w:t>扫描命名打包，</w:t>
      </w:r>
      <w:r>
        <w:rPr>
          <w:rFonts w:ascii="微软雅黑" w:eastAsia="微软雅黑" w:hAnsi="微软雅黑" w:cs="微软雅黑" w:hint="eastAsia"/>
          <w:bCs/>
          <w:sz w:val="24"/>
        </w:rPr>
        <w:t>报名资料需在报名截止时间前上传，逾期报名无效。</w:t>
      </w:r>
    </w:p>
    <w:p w:rsidR="000A3B4D" w:rsidRDefault="00072442">
      <w:pPr>
        <w:spacing w:line="440" w:lineRule="exact"/>
        <w:ind w:firstLineChars="200" w:firstLine="482"/>
        <w:rPr>
          <w:rFonts w:ascii="宋体" w:hAnsi="宋体"/>
          <w:b/>
          <w:color w:val="000000"/>
          <w:kern w:val="0"/>
          <w:sz w:val="24"/>
          <w:szCs w:val="22"/>
        </w:rPr>
      </w:pPr>
      <w:r>
        <w:rPr>
          <w:rFonts w:ascii="宋体" w:hAnsi="宋体" w:hint="eastAsia"/>
          <w:b/>
          <w:color w:val="000000"/>
          <w:kern w:val="0"/>
          <w:sz w:val="24"/>
          <w:szCs w:val="22"/>
        </w:rPr>
        <w:t>5.招标文件的获取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5.1报名截止后，对所有报名单位进行资格初审，初审合格后发布招标文件。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5.2招标文件售价：免费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sz w:val="22"/>
        </w:rPr>
        <w:t>6</w:t>
      </w:r>
      <w:r>
        <w:rPr>
          <w:rFonts w:ascii="微软雅黑" w:eastAsia="微软雅黑" w:hAnsi="微软雅黑" w:hint="eastAsia"/>
          <w:b/>
          <w:sz w:val="22"/>
        </w:rPr>
        <w:t>.发布公告的媒介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 w:cs="华文仿宋"/>
          <w:sz w:val="22"/>
        </w:rPr>
      </w:pPr>
      <w:r>
        <w:rPr>
          <w:rFonts w:ascii="微软雅黑" w:eastAsia="微软雅黑" w:hAnsi="微软雅黑" w:cs="华文仿宋" w:hint="eastAsia"/>
          <w:sz w:val="22"/>
        </w:rPr>
        <w:t>本次招标公告在吉利集团招标采购平台glzb.geely.com上发布，欢迎转发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0A3B4D" w:rsidRDefault="00072442">
      <w:pPr>
        <w:spacing w:line="44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sz w:val="22"/>
        </w:rPr>
        <w:t>7</w:t>
      </w:r>
      <w:r>
        <w:rPr>
          <w:rFonts w:ascii="微软雅黑" w:eastAsia="微软雅黑" w:hAnsi="微软雅黑" w:hint="eastAsia"/>
          <w:b/>
          <w:sz w:val="22"/>
        </w:rPr>
        <w:t>.联系方式</w:t>
      </w:r>
    </w:p>
    <w:p w:rsidR="000A3B4D" w:rsidRDefault="00072442">
      <w:pPr>
        <w:pStyle w:val="a4"/>
        <w:spacing w:before="0" w:beforeAutospacing="0" w:after="0" w:afterAutospacing="0"/>
        <w:ind w:firstLineChars="200" w:firstLine="440"/>
        <w:jc w:val="both"/>
        <w:rPr>
          <w:rFonts w:ascii="微软雅黑" w:eastAsia="微软雅黑" w:hAnsi="微软雅黑" w:cs="华文仿宋"/>
          <w:kern w:val="2"/>
          <w:sz w:val="22"/>
        </w:rPr>
      </w:pPr>
      <w:r>
        <w:rPr>
          <w:rFonts w:cs="华文仿宋" w:hint="eastAsia"/>
          <w:kern w:val="2"/>
          <w:sz w:val="22"/>
        </w:rPr>
        <w:t>招标人：江苏澄星磷化工股份有限公司</w:t>
      </w:r>
    </w:p>
    <w:p w:rsidR="000A3B4D" w:rsidRDefault="00072442">
      <w:pPr>
        <w:pStyle w:val="a4"/>
        <w:spacing w:before="0" w:beforeAutospacing="0" w:after="0" w:afterAutospacing="0"/>
        <w:ind w:firstLineChars="200" w:firstLine="440"/>
        <w:jc w:val="both"/>
        <w:rPr>
          <w:rFonts w:ascii="微软雅黑" w:eastAsia="微软雅黑" w:hAnsi="微软雅黑" w:cs="华文仿宋"/>
          <w:kern w:val="2"/>
          <w:sz w:val="22"/>
        </w:rPr>
      </w:pPr>
      <w:r>
        <w:rPr>
          <w:rFonts w:cs="华文仿宋" w:hint="eastAsia"/>
          <w:kern w:val="2"/>
          <w:sz w:val="22"/>
        </w:rPr>
        <w:t>地 址：江苏省江阴市梅园大街618号</w:t>
      </w:r>
    </w:p>
    <w:p w:rsidR="000A3B4D" w:rsidRDefault="00072442">
      <w:pPr>
        <w:spacing w:line="440" w:lineRule="exact"/>
        <w:ind w:firstLineChars="200" w:firstLine="480"/>
        <w:jc w:val="left"/>
        <w:rPr>
          <w:rFonts w:ascii="宋体" w:hAnsi="宋体" w:cs="微软雅黑"/>
          <w:bCs/>
          <w:sz w:val="24"/>
        </w:rPr>
      </w:pPr>
      <w:r>
        <w:rPr>
          <w:rFonts w:ascii="宋体" w:hAnsi="宋体" w:cs="微软雅黑" w:hint="eastAsia"/>
          <w:bCs/>
          <w:sz w:val="24"/>
        </w:rPr>
        <w:t>商务：袁工 手机：15376538787 E-mail ：yuanchuanzhou@cxpcchina.com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注：无论投标结果如何，投标人自行承担所有与参加投标活动有关的全部费用。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集团公司合</w:t>
      </w:r>
      <w:proofErr w:type="gramStart"/>
      <w:r>
        <w:rPr>
          <w:rFonts w:ascii="微软雅黑" w:eastAsia="微软雅黑" w:hAnsi="微软雅黑" w:cs="微软雅黑" w:hint="eastAsia"/>
          <w:bCs/>
          <w:sz w:val="24"/>
        </w:rPr>
        <w:t>规</w:t>
      </w:r>
      <w:proofErr w:type="gramEnd"/>
      <w:r>
        <w:rPr>
          <w:rFonts w:ascii="微软雅黑" w:eastAsia="微软雅黑" w:hAnsi="微软雅黑" w:cs="微软雅黑" w:hint="eastAsia"/>
          <w:bCs/>
          <w:sz w:val="24"/>
        </w:rPr>
        <w:t>举报方式：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电话：0510-80622200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邮箱：</w:t>
      </w:r>
      <w:hyperlink r:id="rId4" w:history="1">
        <w:r>
          <w:rPr>
            <w:rFonts w:ascii="微软雅黑" w:eastAsia="微软雅黑" w:hAnsi="微软雅黑" w:cs="微软雅黑" w:hint="eastAsia"/>
            <w:bCs/>
            <w:sz w:val="24"/>
          </w:rPr>
          <w:t>hegui@cxpcchina.com</w:t>
        </w:r>
      </w:hyperlink>
      <w:r>
        <w:rPr>
          <w:rFonts w:ascii="微软雅黑" w:eastAsia="微软雅黑" w:hAnsi="微软雅黑" w:hint="eastAsia"/>
          <w:color w:val="000000"/>
        </w:rPr>
        <w:t xml:space="preserve"> </w:t>
      </w:r>
      <w:r>
        <w:rPr>
          <w:rFonts w:ascii="微软雅黑" w:eastAsia="微软雅黑" w:hAnsi="微软雅黑" w:cs="微软雅黑" w:hint="eastAsia"/>
          <w:bCs/>
          <w:sz w:val="24"/>
        </w:rPr>
        <w:t>/CEO@cxpcchina.com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信件：江苏省江阴市梅园大街618号合</w:t>
      </w:r>
      <w:proofErr w:type="gramStart"/>
      <w:r>
        <w:rPr>
          <w:rFonts w:ascii="微软雅黑" w:eastAsia="微软雅黑" w:hAnsi="微软雅黑" w:cs="微软雅黑" w:hint="eastAsia"/>
          <w:bCs/>
          <w:sz w:val="24"/>
        </w:rPr>
        <w:t>规</w:t>
      </w:r>
      <w:proofErr w:type="gramEnd"/>
      <w:r>
        <w:rPr>
          <w:rFonts w:ascii="微软雅黑" w:eastAsia="微软雅黑" w:hAnsi="微软雅黑" w:cs="微软雅黑" w:hint="eastAsia"/>
          <w:bCs/>
          <w:sz w:val="24"/>
        </w:rPr>
        <w:t>办公室（收）邮编214432</w:t>
      </w:r>
    </w:p>
    <w:p w:rsidR="000A3B4D" w:rsidRDefault="000A3B4D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</w:p>
    <w:p w:rsidR="000A3B4D" w:rsidRDefault="00072442">
      <w:pPr>
        <w:spacing w:line="440" w:lineRule="exact"/>
        <w:ind w:firstLineChars="200" w:firstLine="480"/>
        <w:jc w:val="right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      招标人：江苏澄星磷化工股份有限公司</w:t>
      </w:r>
    </w:p>
    <w:p w:rsidR="000A3B4D" w:rsidRDefault="00072442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                                  日  期: 202</w:t>
      </w:r>
      <w:r>
        <w:rPr>
          <w:rFonts w:ascii="微软雅黑" w:eastAsia="微软雅黑" w:hAnsi="微软雅黑" w:cs="微软雅黑"/>
          <w:bCs/>
          <w:sz w:val="24"/>
        </w:rPr>
        <w:t>4</w:t>
      </w:r>
      <w:r>
        <w:rPr>
          <w:rFonts w:ascii="微软雅黑" w:eastAsia="微软雅黑" w:hAnsi="微软雅黑" w:cs="微软雅黑" w:hint="eastAsia"/>
          <w:bCs/>
          <w:sz w:val="24"/>
        </w:rPr>
        <w:t xml:space="preserve">年 </w:t>
      </w:r>
      <w:r w:rsidR="00DA1EFE">
        <w:rPr>
          <w:rFonts w:ascii="微软雅黑" w:eastAsia="微软雅黑" w:hAnsi="微软雅黑" w:cs="微软雅黑"/>
          <w:bCs/>
          <w:sz w:val="24"/>
        </w:rPr>
        <w:t>6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月 </w:t>
      </w:r>
      <w:r w:rsidR="00DA1EFE">
        <w:rPr>
          <w:rFonts w:ascii="微软雅黑" w:eastAsia="微软雅黑" w:hAnsi="微软雅黑" w:cs="微软雅黑"/>
          <w:bCs/>
          <w:sz w:val="24"/>
        </w:rPr>
        <w:t>5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日 </w:t>
      </w:r>
    </w:p>
    <w:p w:rsidR="000A3B4D" w:rsidRDefault="000A3B4D">
      <w:bookmarkStart w:id="0" w:name="_GoBack"/>
      <w:bookmarkEnd w:id="0"/>
    </w:p>
    <w:sectPr w:rsidR="000A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lNjFkMDAyODFlNzAyNWY2NDE0MTY1YzZjNDJkYTUifQ=="/>
  </w:docVars>
  <w:rsids>
    <w:rsidRoot w:val="000A3B4D"/>
    <w:rsid w:val="00033BF5"/>
    <w:rsid w:val="00072442"/>
    <w:rsid w:val="000A3B4D"/>
    <w:rsid w:val="00101398"/>
    <w:rsid w:val="006513FD"/>
    <w:rsid w:val="007C02B5"/>
    <w:rsid w:val="00B6789F"/>
    <w:rsid w:val="00BB49DD"/>
    <w:rsid w:val="00DA1EFE"/>
    <w:rsid w:val="054144F3"/>
    <w:rsid w:val="06732DD2"/>
    <w:rsid w:val="08EE4992"/>
    <w:rsid w:val="11DD55A3"/>
    <w:rsid w:val="15A260B7"/>
    <w:rsid w:val="2874680A"/>
    <w:rsid w:val="327A0EC0"/>
    <w:rsid w:val="3E5C147A"/>
    <w:rsid w:val="5899745F"/>
    <w:rsid w:val="5ED05841"/>
    <w:rsid w:val="64654C7D"/>
    <w:rsid w:val="672229B1"/>
    <w:rsid w:val="6C3118E9"/>
    <w:rsid w:val="6DBE0F5A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6AF34"/>
  <w15:docId w15:val="{0D4DD84D-60B2-4C24-B438-812CE5D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4">
    <w:name w:val="a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ui@cxpcchina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徐博杨</cp:lastModifiedBy>
  <cp:revision>8</cp:revision>
  <dcterms:created xsi:type="dcterms:W3CDTF">2024-06-05T00:47:00Z</dcterms:created>
  <dcterms:modified xsi:type="dcterms:W3CDTF">2024-06-05T06:12:00Z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79C507513E7F46BDA7B526621281333A_12</vt:lpwstr>
  </property>
</Properties>
</file>